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B6403" w:rsidRDefault="002E0807">
      <w:r>
        <w:rPr>
          <w:noProof/>
        </w:rPr>
        <w:pict>
          <v:shapetype id="_x0000_t202" coordsize="21600,21600" o:spt="202" path="m0,0l0,21600,21600,21600,21600,0xe">
            <v:stroke joinstyle="miter"/>
            <v:path gradientshapeok="t" o:connecttype="rect"/>
          </v:shapetype>
          <v:shape id="_x0000_s1028" type="#_x0000_t202" style="position:absolute;margin-left:-36pt;margin-top:126pt;width:547.75pt;height:8in;z-index:251664384;mso-wrap-edited:f;mso-position-horizontal:absolute;mso-position-vertical:absolute" wrapcoords="0 0 21600 0 21600 21600 0 21600 0 0" filled="f" stroked="f">
            <v:fill o:detectmouseclick="t"/>
            <v:textbox inset=",7.2pt,,7.2pt">
              <w:txbxContent>
                <w:p w:rsidR="00BF51D1" w:rsidRDefault="00BF51D1">
                  <w:r>
                    <w:tab/>
                  </w:r>
                  <w:r>
                    <w:tab/>
                  </w:r>
                  <w:r>
                    <w:tab/>
                  </w:r>
                  <w:r>
                    <w:tab/>
                  </w:r>
                  <w:r>
                    <w:tab/>
                  </w:r>
                  <w:r>
                    <w:tab/>
                  </w:r>
                  <w:r>
                    <w:tab/>
                  </w:r>
                  <w:r>
                    <w:tab/>
                  </w:r>
                  <w:r>
                    <w:tab/>
                  </w:r>
                  <w:r>
                    <w:tab/>
                  </w:r>
                  <w:r>
                    <w:tab/>
                  </w:r>
                  <w:r>
                    <w:tab/>
                    <w:t xml:space="preserve">February 11, 2006 </w:t>
                  </w:r>
                </w:p>
                <w:p w:rsidR="00BF51D1" w:rsidRDefault="00BF51D1"/>
                <w:p w:rsidR="00BF51D1" w:rsidRDefault="00BF51D1" w:rsidP="00BF51D1">
                  <w:pPr>
                    <w:spacing w:line="360" w:lineRule="auto"/>
                  </w:pPr>
                  <w:r>
                    <w:t>Dear Mr. and Mrs. Berger,</w:t>
                  </w:r>
                </w:p>
                <w:p w:rsidR="00BF51D1" w:rsidRDefault="00BF51D1" w:rsidP="00BF51D1">
                  <w:pPr>
                    <w:spacing w:line="360" w:lineRule="auto"/>
                  </w:pPr>
                  <w:r>
                    <w:tab/>
                    <w:t>Recently, I have been informed that your daughter, Jennifer, has bee</w:t>
                  </w:r>
                  <w:r w:rsidR="00960DC3">
                    <w:t>n acting differently, while</w:t>
                  </w:r>
                  <w:r>
                    <w:t xml:space="preserve"> slipping in her grades. Her teachers alerted me </w:t>
                  </w:r>
                  <w:r w:rsidR="00960DC3">
                    <w:t>of</w:t>
                  </w:r>
                  <w:r>
                    <w:t xml:space="preserve"> this matter because it has been quite evident that Jennifer seems depressed and unmotivated. As your daughter’s guidance counselor, I have met with her </w:t>
                  </w:r>
                  <w:r w:rsidR="00960DC3">
                    <w:t xml:space="preserve">on a few occasions </w:t>
                  </w:r>
                  <w:r>
                    <w:t>throughout the beginning of the year, simply about classes and how the adjustment from middle school to high school was going. She was rather positive an</w:t>
                  </w:r>
                  <w:r w:rsidR="00960DC3">
                    <w:t>d excited for the years to come</w:t>
                  </w:r>
                  <w:proofErr w:type="gramStart"/>
                  <w:r w:rsidR="00960DC3">
                    <w:t>;</w:t>
                  </w:r>
                  <w:proofErr w:type="gramEnd"/>
                  <w:r w:rsidR="00960DC3">
                    <w:t xml:space="preserve"> moving onto</w:t>
                  </w:r>
                  <w:r>
                    <w:t xml:space="preserve"> higher education</w:t>
                  </w:r>
                  <w:r w:rsidR="00960DC3">
                    <w:t xml:space="preserve"> and learning new subjects</w:t>
                  </w:r>
                  <w:r>
                    <w:t xml:space="preserve">. Last week, after hearing about these changes in your daughter, I decided to call her down to my office to conduct a meeting with her. I asked her </w:t>
                  </w:r>
                  <w:r w:rsidR="00960DC3">
                    <w:t>questions similar to those I had in the beginning</w:t>
                  </w:r>
                  <w:r>
                    <w:t xml:space="preserve"> of the school year, but seemed to be receiving different answers. Jennifer responded in a low tone of voice, and seemed extremely disconnected from the conversation. I am aware that maybe she was just having a bad day in my office, but after hearing from her teachers about her attitude change and grades dropping, I decided to look into her case. The reason I am so concerned with your daughter is because as a child, </w:t>
                  </w:r>
                  <w:r w:rsidR="0071758C">
                    <w:t>a family member of mine was depressed, and it can be extraordinarily difficult to deal with.</w:t>
                  </w:r>
                </w:p>
                <w:p w:rsidR="00BF51D1" w:rsidRDefault="00BF51D1" w:rsidP="00BF51D1">
                  <w:pPr>
                    <w:spacing w:line="360" w:lineRule="auto"/>
                  </w:pPr>
                  <w:r>
                    <w:tab/>
                    <w:t xml:space="preserve">After looking up her files, it was noted that Jennifer made a visit to Principal Hunter’s office in order to discuss an incident of cyber-bullying that happened to her by another student. This visit was in the beginning of January, and since then, her grades have significantly dropped. As a counselor and a mother myself, I ask for you to please review the attached report cards, as well as talk with your daughter about the incident and maybe try to monitor her computer use so this does not occur again. If you have any questions or concerns, do not hesitate to call my office at (437) 946-8770 </w:t>
                  </w:r>
                  <w:r w:rsidR="0071758C">
                    <w:t>ext.</w:t>
                  </w:r>
                  <w:r>
                    <w:t xml:space="preserve"> 8540, or email me at </w:t>
                  </w:r>
                  <w:r w:rsidR="0071758C">
                    <w:t>h</w:t>
                  </w:r>
                  <w:r>
                    <w:t>newton.pineview.k12.mo.us. Thank you.</w:t>
                  </w:r>
                </w:p>
                <w:p w:rsidR="00BF51D1" w:rsidRDefault="00BF51D1" w:rsidP="00BF51D1"/>
                <w:p w:rsidR="00BF51D1" w:rsidRDefault="00BF51D1" w:rsidP="00BF51D1">
                  <w:r>
                    <w:tab/>
                  </w:r>
                  <w:r>
                    <w:tab/>
                  </w:r>
                  <w:r>
                    <w:tab/>
                  </w:r>
                  <w:r>
                    <w:tab/>
                  </w:r>
                  <w:r>
                    <w:tab/>
                  </w:r>
                  <w:r>
                    <w:tab/>
                  </w:r>
                  <w:r>
                    <w:tab/>
                  </w:r>
                  <w:r>
                    <w:tab/>
                  </w:r>
                  <w:r>
                    <w:tab/>
                  </w:r>
                  <w:r>
                    <w:tab/>
                  </w:r>
                  <w:r>
                    <w:tab/>
                    <w:t>Sincerely,</w:t>
                  </w:r>
                </w:p>
                <w:p w:rsidR="00BF51D1" w:rsidRDefault="00BF51D1" w:rsidP="00BF51D1"/>
                <w:p w:rsidR="00BF51D1" w:rsidRDefault="00BF51D1" w:rsidP="00BF51D1"/>
                <w:p w:rsidR="00BF51D1" w:rsidRDefault="00BF51D1" w:rsidP="00BF51D1">
                  <w:r>
                    <w:tab/>
                  </w:r>
                  <w:r>
                    <w:tab/>
                  </w:r>
                  <w:r>
                    <w:tab/>
                  </w:r>
                  <w:r>
                    <w:tab/>
                  </w:r>
                  <w:r>
                    <w:tab/>
                  </w:r>
                  <w:r>
                    <w:tab/>
                  </w:r>
                  <w:r>
                    <w:tab/>
                  </w:r>
                  <w:r>
                    <w:tab/>
                  </w:r>
                  <w:r>
                    <w:tab/>
                  </w:r>
                  <w:r>
                    <w:tab/>
                  </w:r>
                  <w:r>
                    <w:tab/>
                  </w:r>
                  <w:r>
                    <w:tab/>
                    <w:t xml:space="preserve"> </w:t>
                  </w:r>
                </w:p>
                <w:p w:rsidR="00BF51D1" w:rsidRDefault="00BF51D1">
                  <w:r>
                    <w:tab/>
                  </w:r>
                  <w:r>
                    <w:tab/>
                  </w:r>
                  <w:r>
                    <w:tab/>
                  </w:r>
                  <w:r>
                    <w:tab/>
                  </w:r>
                  <w:r>
                    <w:tab/>
                  </w:r>
                  <w:r>
                    <w:tab/>
                  </w:r>
                  <w:r>
                    <w:tab/>
                  </w:r>
                  <w:r>
                    <w:tab/>
                  </w:r>
                  <w:r>
                    <w:tab/>
                  </w:r>
                  <w:r>
                    <w:tab/>
                  </w:r>
                  <w:r>
                    <w:tab/>
                  </w:r>
                  <w:r w:rsidR="0071758C">
                    <w:t>Helen</w:t>
                  </w:r>
                  <w:r>
                    <w:t xml:space="preserve"> Newton</w:t>
                  </w:r>
                </w:p>
                <w:p w:rsidR="00BF51D1" w:rsidRDefault="00BF51D1">
                  <w:r>
                    <w:tab/>
                  </w:r>
                  <w:r>
                    <w:tab/>
                  </w:r>
                  <w:r>
                    <w:tab/>
                  </w:r>
                  <w:r>
                    <w:tab/>
                  </w:r>
                  <w:r>
                    <w:tab/>
                  </w:r>
                  <w:r>
                    <w:tab/>
                  </w:r>
                  <w:r>
                    <w:tab/>
                  </w:r>
                  <w:r>
                    <w:tab/>
                  </w:r>
                  <w:r>
                    <w:tab/>
                  </w:r>
                  <w:r>
                    <w:tab/>
                  </w:r>
                  <w:r>
                    <w:tab/>
                    <w:t xml:space="preserve">Guidance Counselor </w:t>
                  </w:r>
                </w:p>
              </w:txbxContent>
            </v:textbox>
            <w10:wrap type="tight"/>
          </v:shape>
        </w:pict>
      </w:r>
      <w:r w:rsidR="00BF51D1" w:rsidRPr="00BF51D1">
        <w:rPr>
          <w:noProof/>
        </w:rPr>
        <w:drawing>
          <wp:anchor distT="0" distB="0" distL="114300" distR="114300" simplePos="0" relativeHeight="251663360" behindDoc="1" locked="0" layoutInCell="1" allowOverlap="1">
            <wp:simplePos x="0" y="0"/>
            <wp:positionH relativeFrom="column">
              <wp:posOffset>-2014855</wp:posOffset>
            </wp:positionH>
            <wp:positionV relativeFrom="paragraph">
              <wp:posOffset>1366520</wp:posOffset>
            </wp:positionV>
            <wp:extent cx="7772400" cy="495300"/>
            <wp:effectExtent l="25400" t="0" r="0" b="0"/>
            <wp:wrapNone/>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7772400" cy="495300"/>
                    </a:xfrm>
                    <a:prstGeom prst="rect">
                      <a:avLst/>
                    </a:prstGeom>
                    <a:noFill/>
                    <a:ln w="9525">
                      <a:noFill/>
                      <a:miter lim="800000"/>
                      <a:headEnd/>
                      <a:tailEnd/>
                    </a:ln>
                  </pic:spPr>
                </pic:pic>
              </a:graphicData>
            </a:graphic>
          </wp:anchor>
        </w:drawing>
      </w:r>
      <w:r w:rsidR="00BF51D1" w:rsidRPr="00BF51D1">
        <w:rPr>
          <w:noProof/>
        </w:rPr>
        <w:drawing>
          <wp:anchor distT="0" distB="0" distL="114300" distR="114300" simplePos="0" relativeHeight="251661312" behindDoc="0" locked="0" layoutInCell="1" allowOverlap="1">
            <wp:simplePos x="0" y="0"/>
            <wp:positionH relativeFrom="column">
              <wp:posOffset>3928745</wp:posOffset>
            </wp:positionH>
            <wp:positionV relativeFrom="paragraph">
              <wp:posOffset>-233680</wp:posOffset>
            </wp:positionV>
            <wp:extent cx="1460500" cy="1371600"/>
            <wp:effectExtent l="25400" t="0" r="0" b="0"/>
            <wp:wrapNone/>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460500" cy="1371600"/>
                    </a:xfrm>
                    <a:prstGeom prst="rect">
                      <a:avLst/>
                    </a:prstGeom>
                    <a:noFill/>
                    <a:ln w="9525">
                      <a:noFill/>
                      <a:miter lim="800000"/>
                      <a:headEnd/>
                      <a:tailEnd/>
                    </a:ln>
                  </pic:spPr>
                </pic:pic>
              </a:graphicData>
            </a:graphic>
          </wp:anchor>
        </w:drawing>
      </w:r>
      <w:r>
        <w:rPr>
          <w:noProof/>
        </w:rPr>
        <w:pict>
          <v:shape id="_x0000_s1027" type="#_x0000_t202" style="position:absolute;margin-left:2in;margin-top:-1.15pt;width:198pt;height:108pt;z-index:251659264;mso-wrap-edited:f;mso-position-horizontal:absolute;mso-position-horizontal-relative:text;mso-position-vertical:absolute;mso-position-vertical-relative:text" wrapcoords="0 0 21600 0 21600 21600 0 21600 0 0" filled="f" stroked="f">
            <v:fill o:detectmouseclick="t"/>
            <v:textbox inset=",7.2pt,,7.2pt">
              <w:txbxContent>
                <w:p w:rsidR="00BF51D1" w:rsidRDefault="00BF51D1" w:rsidP="00BF51D1">
                  <w:r>
                    <w:t>1 Apple Lane</w:t>
                  </w:r>
                </w:p>
                <w:p w:rsidR="00BF51D1" w:rsidRDefault="00BF51D1" w:rsidP="00BF51D1">
                  <w:r>
                    <w:t>Pine View MO, 14528</w:t>
                  </w:r>
                </w:p>
                <w:p w:rsidR="00BF51D1" w:rsidRDefault="00BF51D1" w:rsidP="00BF51D1">
                  <w:r>
                    <w:t>(437) 946-8770</w:t>
                  </w:r>
                </w:p>
                <w:p w:rsidR="00BF51D1" w:rsidRDefault="00BF51D1" w:rsidP="00BF51D1">
                  <w:r>
                    <w:t>Principal: Mrs.. Katherine Hunter</w:t>
                  </w:r>
                </w:p>
                <w:p w:rsidR="00BF51D1" w:rsidRDefault="00BF51D1" w:rsidP="00BF51D1">
                  <w:r>
                    <w:t>Asst. Principal: Mr. Anthony Carver</w:t>
                  </w:r>
                </w:p>
                <w:p w:rsidR="00BF51D1" w:rsidRDefault="00BF51D1" w:rsidP="00BF51D1"/>
              </w:txbxContent>
            </v:textbox>
            <w10:wrap type="tight"/>
          </v:shape>
        </w:pict>
      </w: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54pt;margin-top:-18pt;width:126pt;height:108.35pt;z-index:251658240;mso-wrap-edited:f;mso-position-horizontal:absolute;mso-position-horizontal-relative:text;mso-position-vertical:absolute;mso-position-vertical-relative:text" wrapcoords="2700 -300 257 -300 -771 300 -771 6000 3471 6750 11057 6900 6428 8250 5400 8700 5528 14250 10542 16350 8614 16500 4242 16800 3085 17250 2957 21450 3600 22950 3728 22950 18385 22950 18642 22950 19285 21750 19285 17700 18900 16800 18385 16500 11700 16350 16585 14400 16842 10800 16071 9600 15300 9300 15300 8400 14271 7950 11057 6900 18257 6750 22371 6000 22371 4500 22885 2100 22757 1200 20957 750 15300 -300 2700 -300" fillcolor="blue" strokecolor="black [3213]" strokeweight="1.01pt">
            <v:fill color2="white [3212]" focusposition="1,1" focussize="" focus="50%" type="gradient"/>
            <v:shadow on="t" opacity=".5" offset="1pt" offset2="-2pt"/>
            <o:extrusion v:ext="view" specularity="80000f" diffusity="43712f" backdepth="0" color="#d99594" metal="t" viewpoint="0,0" viewpointorigin="0,0" skewangle="0" skewamt="0" lightposition="-50000,-50000" lightposition2="50000"/>
            <v:textpath style="font-family:&quot;Calibri&quot;;font-weight:bold;v-text-kern:t" trim="t" fitpath="t" string="Pine View&#10;High&#10;School"/>
            <w10:wrap type="tight"/>
          </v:shape>
        </w:pict>
      </w:r>
    </w:p>
    <w:sectPr w:rsidR="004B6403" w:rsidSect="00BF51D1">
      <w:pgSz w:w="12240" w:h="15840"/>
      <w:pgMar w:top="1008"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F51D1"/>
    <w:rsid w:val="002E0807"/>
    <w:rsid w:val="0071758C"/>
    <w:rsid w:val="00960DC3"/>
    <w:rsid w:val="00B30153"/>
    <w:rsid w:val="00BF51D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B75"/>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5</Characters>
  <Application>Microsoft Macintosh Word</Application>
  <DocSecurity>0</DocSecurity>
  <Lines>1</Lines>
  <Paragraphs>1</Paragraphs>
  <ScaleCrop>false</ScaleCrop>
  <Company>Bloomsburg University</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Loughren</dc:creator>
  <cp:keywords/>
  <cp:lastModifiedBy>Casey Loughren</cp:lastModifiedBy>
  <cp:revision>3</cp:revision>
  <dcterms:created xsi:type="dcterms:W3CDTF">2010-11-03T02:13:00Z</dcterms:created>
  <dcterms:modified xsi:type="dcterms:W3CDTF">2010-11-19T04:11:00Z</dcterms:modified>
</cp:coreProperties>
</file>