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470"/>
        <w:tblW w:w="10029" w:type="dxa"/>
        <w:tblLook w:val="04A0"/>
      </w:tblPr>
      <w:tblGrid>
        <w:gridCol w:w="3343"/>
        <w:gridCol w:w="3343"/>
        <w:gridCol w:w="3343"/>
      </w:tblGrid>
      <w:tr w:rsidR="00E708FD" w:rsidTr="00E708FD">
        <w:trPr>
          <w:trHeight w:val="1682"/>
        </w:trPr>
        <w:tc>
          <w:tcPr>
            <w:tcW w:w="3343" w:type="dxa"/>
          </w:tcPr>
          <w:p w:rsidR="00E708FD" w:rsidRPr="00E708FD" w:rsidRDefault="00E708FD" w:rsidP="00E708FD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43" w:type="dxa"/>
          </w:tcPr>
          <w:p w:rsidR="00E708FD" w:rsidRPr="00E708FD" w:rsidRDefault="00E708FD" w:rsidP="00E708FD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43" w:type="dxa"/>
          </w:tcPr>
          <w:p w:rsidR="00E708FD" w:rsidRPr="00E708FD" w:rsidRDefault="00E708FD" w:rsidP="00E708FD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E708FD" w:rsidTr="00E708FD">
        <w:trPr>
          <w:trHeight w:val="1799"/>
        </w:trPr>
        <w:tc>
          <w:tcPr>
            <w:tcW w:w="3343" w:type="dxa"/>
          </w:tcPr>
          <w:p w:rsidR="00E708FD" w:rsidRDefault="00E708FD" w:rsidP="00E708FD">
            <w:r>
              <w:t xml:space="preserve">Got confused with Registration/Pre-registration </w:t>
            </w:r>
          </w:p>
        </w:tc>
        <w:tc>
          <w:tcPr>
            <w:tcW w:w="3343" w:type="dxa"/>
          </w:tcPr>
          <w:p w:rsidR="00E708FD" w:rsidRDefault="00E708FD" w:rsidP="00E708FD">
            <w:r>
              <w:t xml:space="preserve">Add OR </w:t>
            </w:r>
          </w:p>
        </w:tc>
        <w:tc>
          <w:tcPr>
            <w:tcW w:w="3343" w:type="dxa"/>
          </w:tcPr>
          <w:p w:rsidR="00E708FD" w:rsidRDefault="00E708FD" w:rsidP="00E708FD">
            <w:r>
              <w:t>It will be clearer for the readers</w:t>
            </w:r>
          </w:p>
        </w:tc>
      </w:tr>
      <w:tr w:rsidR="00E708FD" w:rsidTr="00E708FD">
        <w:trPr>
          <w:trHeight w:val="1682"/>
        </w:trPr>
        <w:tc>
          <w:tcPr>
            <w:tcW w:w="3343" w:type="dxa"/>
          </w:tcPr>
          <w:p w:rsidR="00E708FD" w:rsidRDefault="00E708FD" w:rsidP="00E708FD">
            <w:r>
              <w:t>Had my own e-mail/phone number on it</w:t>
            </w:r>
          </w:p>
        </w:tc>
        <w:tc>
          <w:tcPr>
            <w:tcW w:w="3343" w:type="dxa"/>
          </w:tcPr>
          <w:p w:rsidR="00E708FD" w:rsidRDefault="00E708FD" w:rsidP="00E708FD">
            <w:r>
              <w:t xml:space="preserve">Find generic/actual cancer society numbers. </w:t>
            </w:r>
          </w:p>
        </w:tc>
        <w:tc>
          <w:tcPr>
            <w:tcW w:w="3343" w:type="dxa"/>
          </w:tcPr>
          <w:p w:rsidR="00E708FD" w:rsidRDefault="00E708FD" w:rsidP="00E708FD">
            <w:r>
              <w:t>Don’t want my personal info on a poster that will be on the internet</w:t>
            </w:r>
          </w:p>
        </w:tc>
      </w:tr>
      <w:tr w:rsidR="00E708FD" w:rsidTr="00E708FD">
        <w:trPr>
          <w:trHeight w:val="2090"/>
        </w:trPr>
        <w:tc>
          <w:tcPr>
            <w:tcW w:w="3343" w:type="dxa"/>
          </w:tcPr>
          <w:p w:rsidR="00E708FD" w:rsidRDefault="00E708FD" w:rsidP="00E708FD">
            <w:r>
              <w:t>Call-out not big enough</w:t>
            </w:r>
          </w:p>
        </w:tc>
        <w:tc>
          <w:tcPr>
            <w:tcW w:w="3343" w:type="dxa"/>
          </w:tcPr>
          <w:p w:rsidR="00E708FD" w:rsidRDefault="00E708FD" w:rsidP="00E708FD">
            <w:r>
              <w:t>Make it bigger and bolder</w:t>
            </w:r>
          </w:p>
        </w:tc>
        <w:tc>
          <w:tcPr>
            <w:tcW w:w="3343" w:type="dxa"/>
          </w:tcPr>
          <w:p w:rsidR="00E708FD" w:rsidRDefault="00E708FD" w:rsidP="00E708FD">
            <w:r>
              <w:t xml:space="preserve"> The 5K is important </w:t>
            </w:r>
          </w:p>
        </w:tc>
      </w:tr>
    </w:tbl>
    <w:p w:rsidR="002108FD" w:rsidRDefault="002108FD"/>
    <w:p w:rsidR="00E708FD" w:rsidRDefault="00E708FD"/>
    <w:p w:rsidR="00E708FD" w:rsidRDefault="00E708FD">
      <w:r>
        <w:t xml:space="preserve">Genre 1 </w:t>
      </w:r>
    </w:p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>
      <w:r>
        <w:t xml:space="preserve">Genre 2 </w:t>
      </w:r>
    </w:p>
    <w:tbl>
      <w:tblPr>
        <w:tblStyle w:val="TableGrid"/>
        <w:tblpPr w:leftFromText="180" w:rightFromText="180" w:vertAnchor="page" w:horzAnchor="margin" w:tblpY="3470"/>
        <w:tblW w:w="10062" w:type="dxa"/>
        <w:tblLook w:val="04A0"/>
      </w:tblPr>
      <w:tblGrid>
        <w:gridCol w:w="3354"/>
        <w:gridCol w:w="3354"/>
        <w:gridCol w:w="3354"/>
      </w:tblGrid>
      <w:tr w:rsidR="00E708FD" w:rsidTr="00E708FD">
        <w:trPr>
          <w:trHeight w:val="709"/>
        </w:trPr>
        <w:tc>
          <w:tcPr>
            <w:tcW w:w="3354" w:type="dxa"/>
          </w:tcPr>
          <w:p w:rsidR="00E708FD" w:rsidRPr="00E708FD" w:rsidRDefault="00E708FD" w:rsidP="003B3C97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54" w:type="dxa"/>
          </w:tcPr>
          <w:p w:rsidR="00E708FD" w:rsidRPr="00E708FD" w:rsidRDefault="00E708FD" w:rsidP="003B3C97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54" w:type="dxa"/>
          </w:tcPr>
          <w:p w:rsidR="00E708FD" w:rsidRPr="00E708FD" w:rsidRDefault="00E708FD" w:rsidP="003B3C97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E708FD" w:rsidTr="00E708FD">
        <w:trPr>
          <w:trHeight w:val="416"/>
        </w:trPr>
        <w:tc>
          <w:tcPr>
            <w:tcW w:w="3354" w:type="dxa"/>
          </w:tcPr>
          <w:p w:rsidR="00E708FD" w:rsidRDefault="00E708FD" w:rsidP="003B3C97"/>
          <w:p w:rsidR="00E708FD" w:rsidRDefault="00E708FD" w:rsidP="003B3C97"/>
          <w:p w:rsidR="00E708FD" w:rsidRDefault="00E708FD" w:rsidP="003B3C97">
            <w:r>
              <w:t>Not aligned well</w:t>
            </w:r>
            <w:r>
              <w:t xml:space="preserve"> </w:t>
            </w:r>
          </w:p>
        </w:tc>
        <w:tc>
          <w:tcPr>
            <w:tcW w:w="3354" w:type="dxa"/>
          </w:tcPr>
          <w:p w:rsidR="00E708FD" w:rsidRDefault="00E708FD" w:rsidP="003B3C97">
            <w:r>
              <w:t>Align everything on the ride side</w:t>
            </w:r>
            <w:r>
              <w:t xml:space="preserve"> </w:t>
            </w:r>
          </w:p>
        </w:tc>
        <w:tc>
          <w:tcPr>
            <w:tcW w:w="3354" w:type="dxa"/>
          </w:tcPr>
          <w:p w:rsidR="00E708FD" w:rsidRDefault="00E708FD" w:rsidP="003B3C97">
            <w:r>
              <w:t>It will be clearer for the readers</w:t>
            </w:r>
          </w:p>
        </w:tc>
      </w:tr>
      <w:tr w:rsidR="00E708FD" w:rsidTr="00E708FD">
        <w:trPr>
          <w:trHeight w:val="488"/>
        </w:trPr>
        <w:tc>
          <w:tcPr>
            <w:tcW w:w="3354" w:type="dxa"/>
          </w:tcPr>
          <w:p w:rsidR="00E708FD" w:rsidRDefault="00E708FD" w:rsidP="003B3C97">
            <w:r>
              <w:t>The pinks of pictures didn’t match up</w:t>
            </w:r>
          </w:p>
        </w:tc>
        <w:tc>
          <w:tcPr>
            <w:tcW w:w="3354" w:type="dxa"/>
          </w:tcPr>
          <w:p w:rsidR="00E708FD" w:rsidRDefault="00E708FD" w:rsidP="003B3C97">
            <w:r>
              <w:t xml:space="preserve">Change the pink color </w:t>
            </w:r>
            <w:r>
              <w:t xml:space="preserve"> </w:t>
            </w:r>
          </w:p>
        </w:tc>
        <w:tc>
          <w:tcPr>
            <w:tcW w:w="3354" w:type="dxa"/>
          </w:tcPr>
          <w:p w:rsidR="00E708FD" w:rsidRDefault="00E708FD" w:rsidP="003B3C97">
            <w:r>
              <w:t>Needs to be consistent and pleasing to the eye.</w:t>
            </w:r>
          </w:p>
        </w:tc>
      </w:tr>
      <w:tr w:rsidR="00E708FD" w:rsidTr="00E708FD">
        <w:trPr>
          <w:trHeight w:val="659"/>
        </w:trPr>
        <w:tc>
          <w:tcPr>
            <w:tcW w:w="3354" w:type="dxa"/>
          </w:tcPr>
          <w:p w:rsidR="00E708FD" w:rsidRDefault="00E708FD" w:rsidP="003B3C97">
            <w:r>
              <w:t>No picture on  “Stages Slide”</w:t>
            </w:r>
          </w:p>
        </w:tc>
        <w:tc>
          <w:tcPr>
            <w:tcW w:w="3354" w:type="dxa"/>
          </w:tcPr>
          <w:p w:rsidR="00E708FD" w:rsidRDefault="00E708FD" w:rsidP="003B3C97">
            <w:r>
              <w:t>Add picture to the slide</w:t>
            </w:r>
          </w:p>
        </w:tc>
        <w:tc>
          <w:tcPr>
            <w:tcW w:w="3354" w:type="dxa"/>
          </w:tcPr>
          <w:p w:rsidR="00E708FD" w:rsidRDefault="00E708FD" w:rsidP="00E708FD">
            <w:r>
              <w:t xml:space="preserve"> </w:t>
            </w:r>
            <w:r>
              <w:t>It’s too blank without one.</w:t>
            </w:r>
          </w:p>
          <w:p w:rsidR="00E708FD" w:rsidRDefault="00E708FD" w:rsidP="00E708FD"/>
        </w:tc>
      </w:tr>
      <w:tr w:rsidR="00E708FD" w:rsidTr="00E708FD">
        <w:trPr>
          <w:trHeight w:val="659"/>
        </w:trPr>
        <w:tc>
          <w:tcPr>
            <w:tcW w:w="3354" w:type="dxa"/>
          </w:tcPr>
          <w:p w:rsidR="00E708FD" w:rsidRDefault="00E708FD" w:rsidP="003B3C97">
            <w:r>
              <w:t>I had singular/plural mistakes</w:t>
            </w:r>
          </w:p>
        </w:tc>
        <w:tc>
          <w:tcPr>
            <w:tcW w:w="3354" w:type="dxa"/>
          </w:tcPr>
          <w:p w:rsidR="00E708FD" w:rsidRDefault="00E708FD" w:rsidP="003B3C97">
            <w:r>
              <w:t>Fix “both breast”-“both breasts”</w:t>
            </w:r>
          </w:p>
        </w:tc>
        <w:tc>
          <w:tcPr>
            <w:tcW w:w="3354" w:type="dxa"/>
          </w:tcPr>
          <w:p w:rsidR="00E708FD" w:rsidRDefault="00E708FD" w:rsidP="00E708FD">
            <w:r>
              <w:t>Singular/plural rules</w:t>
            </w:r>
          </w:p>
        </w:tc>
      </w:tr>
      <w:tr w:rsidR="00E708FD" w:rsidTr="00E708FD">
        <w:trPr>
          <w:trHeight w:val="659"/>
        </w:trPr>
        <w:tc>
          <w:tcPr>
            <w:tcW w:w="3354" w:type="dxa"/>
          </w:tcPr>
          <w:p w:rsidR="00E708FD" w:rsidRDefault="00E708FD" w:rsidP="003B3C97">
            <w:r>
              <w:t xml:space="preserve">The titles didn’t have matching capitalization </w:t>
            </w:r>
          </w:p>
        </w:tc>
        <w:tc>
          <w:tcPr>
            <w:tcW w:w="3354" w:type="dxa"/>
          </w:tcPr>
          <w:p w:rsidR="00E708FD" w:rsidRDefault="00E708FD" w:rsidP="003B3C97">
            <w:r>
              <w:t xml:space="preserve">Make all titles look the same as far as capitalizing </w:t>
            </w:r>
          </w:p>
        </w:tc>
        <w:tc>
          <w:tcPr>
            <w:tcW w:w="3354" w:type="dxa"/>
          </w:tcPr>
          <w:p w:rsidR="00E708FD" w:rsidRDefault="00E708FD" w:rsidP="00E708FD">
            <w:r>
              <w:t>It will look more professional</w:t>
            </w:r>
          </w:p>
        </w:tc>
      </w:tr>
    </w:tbl>
    <w:p w:rsidR="00E708FD" w:rsidRDefault="00E708FD"/>
    <w:sectPr w:rsidR="00E708FD" w:rsidSect="002108F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FA5" w:rsidRDefault="002F2FA5" w:rsidP="00E708FD">
      <w:pPr>
        <w:spacing w:after="0" w:line="240" w:lineRule="auto"/>
      </w:pPr>
      <w:r>
        <w:separator/>
      </w:r>
    </w:p>
  </w:endnote>
  <w:endnote w:type="continuationSeparator" w:id="0">
    <w:p w:rsidR="002F2FA5" w:rsidRDefault="002F2FA5" w:rsidP="00E70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FA5" w:rsidRDefault="002F2FA5" w:rsidP="00E708FD">
      <w:pPr>
        <w:spacing w:after="0" w:line="240" w:lineRule="auto"/>
      </w:pPr>
      <w:r>
        <w:separator/>
      </w:r>
    </w:p>
  </w:footnote>
  <w:footnote w:type="continuationSeparator" w:id="0">
    <w:p w:rsidR="002F2FA5" w:rsidRDefault="002F2FA5" w:rsidP="00E70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8FD" w:rsidRDefault="00E708FD" w:rsidP="00E708FD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8FD"/>
    <w:rsid w:val="002108FD"/>
    <w:rsid w:val="002F2FA5"/>
    <w:rsid w:val="00E7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8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70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8FD"/>
  </w:style>
  <w:style w:type="paragraph" w:styleId="Footer">
    <w:name w:val="footer"/>
    <w:basedOn w:val="Normal"/>
    <w:link w:val="FooterChar"/>
    <w:uiPriority w:val="99"/>
    <w:semiHidden/>
    <w:unhideWhenUsed/>
    <w:rsid w:val="00E70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8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1</cp:revision>
  <dcterms:created xsi:type="dcterms:W3CDTF">2010-11-03T20:03:00Z</dcterms:created>
  <dcterms:modified xsi:type="dcterms:W3CDTF">2010-11-03T20:13:00Z</dcterms:modified>
</cp:coreProperties>
</file>